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EC28" w14:textId="77777777" w:rsidR="00CD34F8" w:rsidRPr="00207C56" w:rsidRDefault="00CD34F8">
      <w:pPr>
        <w:rPr>
          <w:rFonts w:cstheme="minorHAnsi"/>
          <w:sz w:val="24"/>
          <w:szCs w:val="24"/>
        </w:rPr>
      </w:pPr>
    </w:p>
    <w:p w14:paraId="23F1C669" w14:textId="290AB1F3" w:rsidR="007E3011" w:rsidRPr="00207C56" w:rsidRDefault="00CD34F8" w:rsidP="00207C56">
      <w:pPr>
        <w:jc w:val="center"/>
        <w:rPr>
          <w:rFonts w:cstheme="minorHAnsi"/>
          <w:sz w:val="24"/>
          <w:szCs w:val="24"/>
        </w:rPr>
      </w:pPr>
      <w:r w:rsidRPr="00207C56">
        <w:rPr>
          <w:rFonts w:cstheme="minorHAnsi"/>
          <w:noProof/>
          <w:sz w:val="24"/>
          <w:szCs w:val="24"/>
        </w:rPr>
        <w:drawing>
          <wp:inline distT="0" distB="0" distL="0" distR="0" wp14:anchorId="3D031B2B" wp14:editId="109A11E1">
            <wp:extent cx="3432175" cy="450850"/>
            <wp:effectExtent l="0" t="0" r="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98E1F" w14:textId="78AE02BD" w:rsidR="00CD34F8" w:rsidRPr="00207C56" w:rsidRDefault="00CD34F8">
      <w:pPr>
        <w:rPr>
          <w:rFonts w:cstheme="minorHAnsi"/>
          <w:sz w:val="24"/>
          <w:szCs w:val="24"/>
        </w:rPr>
      </w:pPr>
    </w:p>
    <w:p w14:paraId="46AC17CD" w14:textId="26F06307" w:rsidR="00CD34F8" w:rsidRDefault="00CD34F8" w:rsidP="00207C56">
      <w:pPr>
        <w:jc w:val="center"/>
        <w:rPr>
          <w:rFonts w:cstheme="minorHAnsi"/>
          <w:b/>
          <w:bCs/>
          <w:sz w:val="28"/>
          <w:szCs w:val="28"/>
        </w:rPr>
      </w:pPr>
      <w:proofErr w:type="spellStart"/>
      <w:r w:rsidRPr="00207C56">
        <w:rPr>
          <w:rFonts w:cstheme="minorHAnsi"/>
          <w:b/>
          <w:bCs/>
          <w:sz w:val="28"/>
          <w:szCs w:val="28"/>
        </w:rPr>
        <w:t>Устройство</w:t>
      </w:r>
      <w:proofErr w:type="spellEnd"/>
      <w:r w:rsidRPr="00207C5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07C56">
        <w:rPr>
          <w:rFonts w:cstheme="minorHAnsi"/>
          <w:b/>
          <w:bCs/>
          <w:sz w:val="28"/>
          <w:szCs w:val="28"/>
        </w:rPr>
        <w:t>за</w:t>
      </w:r>
      <w:proofErr w:type="spellEnd"/>
      <w:r w:rsidRPr="00207C5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07C56">
        <w:rPr>
          <w:rFonts w:cstheme="minorHAnsi"/>
          <w:b/>
          <w:bCs/>
          <w:sz w:val="28"/>
          <w:szCs w:val="28"/>
        </w:rPr>
        <w:t>изкачване</w:t>
      </w:r>
      <w:proofErr w:type="spellEnd"/>
      <w:r w:rsidRPr="00207C5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07C56">
        <w:rPr>
          <w:rFonts w:cstheme="minorHAnsi"/>
          <w:b/>
          <w:bCs/>
          <w:sz w:val="28"/>
          <w:szCs w:val="28"/>
        </w:rPr>
        <w:t>на</w:t>
      </w:r>
      <w:proofErr w:type="spellEnd"/>
      <w:r w:rsidRPr="00207C5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07C56">
        <w:rPr>
          <w:rFonts w:cstheme="minorHAnsi"/>
          <w:b/>
          <w:bCs/>
          <w:sz w:val="28"/>
          <w:szCs w:val="28"/>
        </w:rPr>
        <w:t>стълби</w:t>
      </w:r>
      <w:proofErr w:type="spellEnd"/>
      <w:r w:rsidRPr="00207C56">
        <w:rPr>
          <w:rFonts w:cstheme="minorHAnsi"/>
          <w:b/>
          <w:bCs/>
          <w:sz w:val="28"/>
          <w:szCs w:val="28"/>
        </w:rPr>
        <w:t xml:space="preserve"> DW-SW03</w:t>
      </w:r>
    </w:p>
    <w:p w14:paraId="6F13D8E2" w14:textId="67745208" w:rsidR="00207C56" w:rsidRDefault="00207C56" w:rsidP="00207C56">
      <w:pPr>
        <w:jc w:val="center"/>
        <w:rPr>
          <w:rFonts w:cstheme="minorHAnsi"/>
          <w:b/>
          <w:bCs/>
          <w:sz w:val="28"/>
          <w:szCs w:val="28"/>
        </w:rPr>
      </w:pPr>
    </w:p>
    <w:p w14:paraId="747BE787" w14:textId="77777777" w:rsidR="00207C56" w:rsidRPr="00207C56" w:rsidRDefault="00207C56" w:rsidP="00207C56">
      <w:pPr>
        <w:jc w:val="center"/>
        <w:rPr>
          <w:rFonts w:cstheme="minorHAnsi"/>
          <w:b/>
          <w:bCs/>
          <w:sz w:val="28"/>
          <w:szCs w:val="28"/>
        </w:rPr>
      </w:pPr>
    </w:p>
    <w:p w14:paraId="5B68E2B7" w14:textId="61CE5E38" w:rsidR="00CD34F8" w:rsidRPr="00207C56" w:rsidRDefault="00CD34F8">
      <w:pPr>
        <w:rPr>
          <w:rFonts w:cstheme="minorHAnsi"/>
          <w:sz w:val="24"/>
          <w:szCs w:val="24"/>
        </w:rPr>
      </w:pPr>
    </w:p>
    <w:p w14:paraId="45017F15" w14:textId="6486AEF3" w:rsidR="00CD34F8" w:rsidRPr="00207C56" w:rsidRDefault="003612CC" w:rsidP="00207C56">
      <w:pPr>
        <w:jc w:val="center"/>
        <w:rPr>
          <w:rFonts w:cstheme="minorHAnsi"/>
          <w:sz w:val="24"/>
          <w:szCs w:val="24"/>
          <w:lang w:val="bg-BG"/>
        </w:rPr>
      </w:pPr>
      <w:r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1DF28D00" wp14:editId="15995526">
            <wp:extent cx="5943600" cy="325755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4C" w14:textId="0A37D053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1A3FA40C" w14:textId="16851410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0A5F6A08" w14:textId="09735B93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298CBF64" w14:textId="17972085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1BC742D8" w14:textId="465C189B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4118B85B" w14:textId="6C655306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062EF077" w14:textId="51CBAC44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p w14:paraId="0D9C9EE6" w14:textId="4C888A23" w:rsidR="00CD34F8" w:rsidRPr="00207C56" w:rsidRDefault="00CD34F8">
      <w:pPr>
        <w:rPr>
          <w:rFonts w:cstheme="minorHAnsi"/>
          <w:sz w:val="24"/>
          <w:szCs w:val="24"/>
          <w:lang w:val="bg-BG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0"/>
        <w:gridCol w:w="1996"/>
      </w:tblGrid>
      <w:tr w:rsidR="00CD34F8" w:rsidRPr="00207C56" w14:paraId="4DB816C0" w14:textId="77777777" w:rsidTr="00207C56">
        <w:trPr>
          <w:jc w:val="center"/>
        </w:trPr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74F540" w14:textId="77777777" w:rsidR="00CD34F8" w:rsidRPr="00207C56" w:rsidRDefault="00CD34F8" w:rsidP="00CD34F8">
            <w:pPr>
              <w:widowControl w:val="0"/>
              <w:suppressLineNumbers/>
              <w:shd w:val="clear" w:color="auto" w:fill="FFCC00"/>
              <w:suppressAutoHyphens/>
              <w:spacing w:after="0" w:line="240" w:lineRule="auto"/>
              <w:jc w:val="center"/>
              <w:rPr>
                <w:rFonts w:eastAsia="Andale Sans UI" w:cstheme="minorHAnsi"/>
                <w:b/>
                <w:bCs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b/>
                <w:bCs/>
                <w:kern w:val="1"/>
                <w:sz w:val="24"/>
                <w:szCs w:val="24"/>
                <w:lang w:val="bg-BG"/>
              </w:rPr>
              <w:lastRenderedPageBreak/>
              <w:t>Модел</w:t>
            </w:r>
          </w:p>
        </w:tc>
        <w:tc>
          <w:tcPr>
            <w:tcW w:w="19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F17F93" w14:textId="77777777" w:rsidR="00CD34F8" w:rsidRPr="00207C56" w:rsidRDefault="00CD34F8" w:rsidP="00CD34F8">
            <w:pPr>
              <w:widowControl w:val="0"/>
              <w:suppressLineNumbers/>
              <w:shd w:val="clear" w:color="auto" w:fill="FFCC00"/>
              <w:suppressAutoHyphens/>
              <w:spacing w:after="0" w:line="240" w:lineRule="auto"/>
              <w:jc w:val="center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b/>
                <w:bCs/>
                <w:kern w:val="1"/>
                <w:sz w:val="24"/>
                <w:szCs w:val="24"/>
              </w:rPr>
              <w:t>DW-SW03</w:t>
            </w:r>
          </w:p>
        </w:tc>
      </w:tr>
      <w:tr w:rsidR="00CD34F8" w:rsidRPr="00207C56" w14:paraId="105DF6AE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2A4D9067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Размер Д*Ш*В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7CA99249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80*64*101/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158*см</w:t>
            </w:r>
          </w:p>
        </w:tc>
      </w:tr>
      <w:tr w:rsidR="00CD34F8" w:rsidRPr="00207C56" w14:paraId="228C2828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7FCD23EF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Размер в кашон Д*Ш*В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  <w:vAlign w:val="center"/>
          </w:tcPr>
          <w:p w14:paraId="7BE886E6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110*66*31 см</w:t>
            </w:r>
          </w:p>
        </w:tc>
      </w:tr>
      <w:tr w:rsidR="00CD34F8" w:rsidRPr="00207C56" w14:paraId="0F1FF8EC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75ED5115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Максимален товар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2C4C8891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159 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kg</w:t>
            </w:r>
          </w:p>
        </w:tc>
      </w:tr>
      <w:tr w:rsidR="00CD34F8" w:rsidRPr="00207C56" w14:paraId="51914072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589D2BD5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Нетно тегло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20A769C4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27 кг</w:t>
            </w:r>
          </w:p>
        </w:tc>
      </w:tr>
      <w:tr w:rsidR="00CD34F8" w:rsidRPr="00207C56" w14:paraId="6FCDE9B8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4C6230C0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Тегло в сандък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6DF51FB2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45 кг</w:t>
            </w:r>
          </w:p>
        </w:tc>
      </w:tr>
      <w:tr w:rsidR="00CD34F8" w:rsidRPr="00207C56" w14:paraId="6469F412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498C3400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Регулиране на височина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22B3BD18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От 101 до 158 с четири степенна регулация на ръкохватка</w:t>
            </w:r>
          </w:p>
        </w:tc>
      </w:tr>
      <w:tr w:rsidR="00CD34F8" w:rsidRPr="00207C56" w14:paraId="528B6289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4FC532C6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Дължина на верига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5B39C6C5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78 см</w:t>
            </w:r>
          </w:p>
        </w:tc>
      </w:tr>
      <w:tr w:rsidR="00CD34F8" w:rsidRPr="00207C56" w14:paraId="162757D0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484FFBFC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Големина на колелата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3F82C0B3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10см предно колело и 25 см задно колело</w:t>
            </w:r>
          </w:p>
        </w:tc>
      </w:tr>
      <w:tr w:rsidR="00CD34F8" w:rsidRPr="00207C56" w14:paraId="1635C2F6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7E6096A8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Размер на седалка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5A80B1E7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Ш 41см, Д 48см, височина от пода 52см</w:t>
            </w:r>
          </w:p>
        </w:tc>
      </w:tr>
      <w:tr w:rsidR="00CD34F8" w:rsidRPr="00207C56" w14:paraId="3BB01E86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27851B41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Размер </w:t>
            </w:r>
            <w:proofErr w:type="spellStart"/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подкрачник</w:t>
            </w:r>
            <w:proofErr w:type="spellEnd"/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387355D2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Ш 38см, Д 20см, височина от пода 15 см</w:t>
            </w:r>
          </w:p>
        </w:tc>
      </w:tr>
      <w:tr w:rsidR="00CD34F8" w:rsidRPr="00207C56" w14:paraId="4DC8DBA2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6E8FCE39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Мощност на двигателя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1DE74EDB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120 W</w:t>
            </w:r>
          </w:p>
        </w:tc>
      </w:tr>
      <w:tr w:rsidR="00CD34F8" w:rsidRPr="00207C56" w14:paraId="55060C66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2D9EB8E9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Изходно напрежение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3D287B11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20-29.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4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 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V</w:t>
            </w:r>
          </w:p>
        </w:tc>
      </w:tr>
      <w:tr w:rsidR="00CD34F8" w:rsidRPr="00207C56" w14:paraId="46BABD5C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64167AFF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Захранващо напрежение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4D796F96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110-240 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V</w:t>
            </w:r>
          </w:p>
        </w:tc>
      </w:tr>
      <w:tr w:rsidR="00CD34F8" w:rsidRPr="00207C56" w14:paraId="3B4003E0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04FF5388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Капацитет на мотора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52344B77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13.9 А</w:t>
            </w:r>
          </w:p>
        </w:tc>
      </w:tr>
      <w:tr w:rsidR="00CD34F8" w:rsidRPr="00207C56" w14:paraId="41001CF5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21E17494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Напрежение на батерия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61422130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</w:rPr>
              <w:t>24 V</w:t>
            </w:r>
          </w:p>
        </w:tc>
      </w:tr>
      <w:tr w:rsidR="00CD34F8" w:rsidRPr="00207C56" w14:paraId="567054F3" w14:textId="77777777" w:rsidTr="00207C56">
        <w:trPr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3C63B9C5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Експлоатационен живот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58DAA171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3 до 5 години</w:t>
            </w:r>
          </w:p>
        </w:tc>
      </w:tr>
      <w:tr w:rsidR="00CD34F8" w:rsidRPr="00207C56" w14:paraId="1ECFB1D0" w14:textId="77777777" w:rsidTr="00207C56">
        <w:trPr>
          <w:trHeight w:val="25"/>
          <w:jc w:val="center"/>
        </w:trPr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66FFFF"/>
          </w:tcPr>
          <w:p w14:paraId="2E77D382" w14:textId="77777777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Ъгъл на движение</w:t>
            </w: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FFFF"/>
          </w:tcPr>
          <w:p w14:paraId="45F9E4EA" w14:textId="59BAA2A9" w:rsidR="00CD34F8" w:rsidRPr="00207C56" w:rsidRDefault="00CD34F8" w:rsidP="00CD34F8">
            <w:pPr>
              <w:widowControl w:val="0"/>
              <w:suppressLineNumbers/>
              <w:suppressAutoHyphens/>
              <w:spacing w:after="0" w:line="240" w:lineRule="auto"/>
              <w:rPr>
                <w:rFonts w:eastAsia="Andale Sans UI" w:cstheme="minorHAnsi"/>
                <w:kern w:val="1"/>
                <w:sz w:val="24"/>
                <w:szCs w:val="24"/>
              </w:rPr>
            </w:pP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Подходящ за всички стъпала заради </w:t>
            </w:r>
            <w:r w:rsidR="00F66AF2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тристепенната</w:t>
            </w:r>
            <w:r w:rsidRPr="00207C56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 xml:space="preserve"> регулация на </w:t>
            </w:r>
            <w:r w:rsidR="00F66AF2">
              <w:rPr>
                <w:rFonts w:eastAsia="Andale Sans UI" w:cstheme="minorHAnsi"/>
                <w:kern w:val="1"/>
                <w:sz w:val="24"/>
                <w:szCs w:val="24"/>
                <w:lang w:val="bg-BG"/>
              </w:rPr>
              <w:t>веригите</w:t>
            </w:r>
          </w:p>
        </w:tc>
      </w:tr>
    </w:tbl>
    <w:p w14:paraId="7723FA12" w14:textId="36644083" w:rsidR="00CD34F8" w:rsidRDefault="00CD34F8">
      <w:pPr>
        <w:rPr>
          <w:rFonts w:cstheme="minorHAnsi"/>
          <w:sz w:val="24"/>
          <w:szCs w:val="24"/>
          <w:lang w:val="bg-BG"/>
        </w:rPr>
      </w:pPr>
    </w:p>
    <w:p w14:paraId="3F0BB3C9" w14:textId="0F17E012" w:rsidR="003612CC" w:rsidRDefault="003612CC">
      <w:pPr>
        <w:rPr>
          <w:rFonts w:cstheme="minorHAnsi"/>
          <w:sz w:val="24"/>
          <w:szCs w:val="24"/>
          <w:lang w:val="bg-BG"/>
        </w:rPr>
      </w:pPr>
    </w:p>
    <w:p w14:paraId="21FBC5DE" w14:textId="77777777" w:rsidR="003612CC" w:rsidRPr="00207C56" w:rsidRDefault="003612CC">
      <w:pPr>
        <w:rPr>
          <w:rFonts w:cstheme="minorHAnsi"/>
          <w:sz w:val="24"/>
          <w:szCs w:val="24"/>
          <w:lang w:val="bg-BG"/>
        </w:rPr>
      </w:pPr>
    </w:p>
    <w:p w14:paraId="256FA54D" w14:textId="77777777" w:rsidR="00CD34F8" w:rsidRPr="00207C56" w:rsidRDefault="00CD34F8" w:rsidP="00207C56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207C56">
        <w:rPr>
          <w:rFonts w:cstheme="minorHAnsi"/>
          <w:b/>
          <w:bCs/>
          <w:sz w:val="28"/>
          <w:szCs w:val="28"/>
          <w:lang w:val="bg-BG"/>
        </w:rPr>
        <w:lastRenderedPageBreak/>
        <w:t>ТЕХНИЧЕСКА ХАРАКТЕРИСТИКА</w:t>
      </w:r>
    </w:p>
    <w:p w14:paraId="47254022" w14:textId="77777777" w:rsidR="00CD34F8" w:rsidRPr="00207C56" w:rsidRDefault="00CD34F8" w:rsidP="00CD34F8">
      <w:pPr>
        <w:rPr>
          <w:rFonts w:cstheme="minorHAnsi"/>
          <w:sz w:val="24"/>
          <w:szCs w:val="24"/>
          <w:lang w:val="bg-BG"/>
        </w:rPr>
      </w:pPr>
    </w:p>
    <w:p w14:paraId="35078A5D" w14:textId="77777777" w:rsidR="00CD34F8" w:rsidRPr="00207C56" w:rsidRDefault="00CD34F8" w:rsidP="00CD34F8">
      <w:pPr>
        <w:rPr>
          <w:rFonts w:cstheme="minorHAnsi"/>
          <w:sz w:val="24"/>
          <w:szCs w:val="24"/>
          <w:lang w:val="bg-BG"/>
        </w:rPr>
      </w:pPr>
    </w:p>
    <w:p w14:paraId="7D53EBC5" w14:textId="4EB84F3D" w:rsidR="00CD34F8" w:rsidRPr="00207C56" w:rsidRDefault="00CD34F8" w:rsidP="00207C56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1.</w:t>
      </w:r>
      <w:r w:rsidRPr="00207C56">
        <w:rPr>
          <w:rFonts w:cstheme="minorHAnsi"/>
          <w:sz w:val="24"/>
          <w:szCs w:val="24"/>
          <w:lang w:val="bg-BG"/>
        </w:rPr>
        <w:tab/>
        <w:t>Предназначен за болниц</w:t>
      </w:r>
      <w:r w:rsidR="00B0305D">
        <w:rPr>
          <w:rFonts w:cstheme="minorHAnsi"/>
          <w:sz w:val="24"/>
          <w:szCs w:val="24"/>
          <w:lang w:val="bg-BG"/>
        </w:rPr>
        <w:t>и</w:t>
      </w:r>
      <w:r w:rsidRPr="00207C56">
        <w:rPr>
          <w:rFonts w:cstheme="minorHAnsi"/>
          <w:sz w:val="24"/>
          <w:szCs w:val="24"/>
          <w:lang w:val="bg-BG"/>
        </w:rPr>
        <w:t>, спешни центрове, за домашна употреба</w:t>
      </w:r>
      <w:r w:rsidR="00B0305D">
        <w:rPr>
          <w:rFonts w:cstheme="minorHAnsi"/>
          <w:sz w:val="24"/>
          <w:szCs w:val="24"/>
          <w:lang w:val="bg-BG"/>
        </w:rPr>
        <w:t xml:space="preserve"> и други.</w:t>
      </w:r>
    </w:p>
    <w:p w14:paraId="7A9A8147" w14:textId="323F41EF" w:rsidR="00CD34F8" w:rsidRPr="00207C56" w:rsidRDefault="00CD34F8" w:rsidP="00B0305D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2.</w:t>
      </w:r>
      <w:r w:rsidRPr="00207C56">
        <w:rPr>
          <w:rFonts w:cstheme="minorHAnsi"/>
          <w:sz w:val="24"/>
          <w:szCs w:val="24"/>
          <w:lang w:val="bg-BG"/>
        </w:rPr>
        <w:tab/>
        <w:t xml:space="preserve">Моторизираният стълбищен стол се използва главно </w:t>
      </w:r>
      <w:r w:rsidR="00B0305D">
        <w:rPr>
          <w:rFonts w:cstheme="minorHAnsi"/>
          <w:sz w:val="24"/>
          <w:szCs w:val="24"/>
          <w:lang w:val="bg-BG"/>
        </w:rPr>
        <w:t xml:space="preserve">за </w:t>
      </w:r>
      <w:r w:rsidRPr="00207C56">
        <w:rPr>
          <w:rFonts w:cstheme="minorHAnsi"/>
          <w:sz w:val="24"/>
          <w:szCs w:val="24"/>
          <w:lang w:val="bg-BG"/>
        </w:rPr>
        <w:t>транспортиране на пациенти, както нагоре, така и надолу по стълбите.</w:t>
      </w:r>
    </w:p>
    <w:p w14:paraId="145E7622" w14:textId="3FD13AA0" w:rsidR="00CD34F8" w:rsidRPr="00207C56" w:rsidRDefault="00CD34F8" w:rsidP="00CD34F8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3.</w:t>
      </w:r>
      <w:r w:rsidRPr="00207C56">
        <w:rPr>
          <w:rFonts w:cstheme="minorHAnsi"/>
          <w:sz w:val="24"/>
          <w:szCs w:val="24"/>
          <w:lang w:val="bg-BG"/>
        </w:rPr>
        <w:tab/>
        <w:t>Изключително широка система за по-лесно и безопасно транспортиране.</w:t>
      </w:r>
    </w:p>
    <w:p w14:paraId="5CA8DDAF" w14:textId="1DA25A08" w:rsidR="00CD34F8" w:rsidRPr="00207C56" w:rsidRDefault="00CD34F8" w:rsidP="00207C56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4.</w:t>
      </w:r>
      <w:r w:rsidRPr="00207C56">
        <w:rPr>
          <w:rFonts w:cstheme="minorHAnsi"/>
          <w:sz w:val="24"/>
          <w:szCs w:val="24"/>
          <w:lang w:val="bg-BG"/>
        </w:rPr>
        <w:tab/>
        <w:t>Материалите на моторизирания стълбищен стол са изработени от високо устойчива</w:t>
      </w:r>
      <w:r w:rsidR="00207C56">
        <w:rPr>
          <w:rFonts w:cstheme="minorHAnsi"/>
          <w:sz w:val="24"/>
          <w:szCs w:val="24"/>
          <w:lang w:val="bg-BG"/>
        </w:rPr>
        <w:t xml:space="preserve"> </w:t>
      </w:r>
      <w:r w:rsidRPr="00207C56">
        <w:rPr>
          <w:rFonts w:cstheme="minorHAnsi"/>
          <w:sz w:val="24"/>
          <w:szCs w:val="24"/>
          <w:lang w:val="bg-BG"/>
        </w:rPr>
        <w:t>алуминиева сплав.</w:t>
      </w:r>
    </w:p>
    <w:p w14:paraId="554D5EF6" w14:textId="58C2ECEE" w:rsidR="00CD34F8" w:rsidRPr="00207C56" w:rsidRDefault="00CD34F8" w:rsidP="00207C56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5.</w:t>
      </w:r>
      <w:r w:rsidRPr="00207C56">
        <w:rPr>
          <w:rFonts w:cstheme="minorHAnsi"/>
          <w:sz w:val="24"/>
          <w:szCs w:val="24"/>
          <w:lang w:val="bg-BG"/>
        </w:rPr>
        <w:tab/>
        <w:t>Размери на колелата на моторизирания стълбищен стол</w:t>
      </w:r>
      <w:r w:rsidR="00B0305D">
        <w:rPr>
          <w:rFonts w:cstheme="minorHAnsi"/>
          <w:sz w:val="24"/>
          <w:szCs w:val="24"/>
          <w:lang w:val="bg-BG"/>
        </w:rPr>
        <w:t xml:space="preserve"> </w:t>
      </w:r>
      <w:r w:rsidRPr="00207C56">
        <w:rPr>
          <w:rFonts w:cstheme="minorHAnsi"/>
          <w:sz w:val="24"/>
          <w:szCs w:val="24"/>
          <w:lang w:val="bg-BG"/>
        </w:rPr>
        <w:t>са: 250мм задни и100мм предна.</w:t>
      </w:r>
    </w:p>
    <w:p w14:paraId="04638092" w14:textId="7864AF4F" w:rsidR="00CD34F8" w:rsidRPr="00207C56" w:rsidRDefault="00CD34F8" w:rsidP="00207C56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6.</w:t>
      </w:r>
      <w:r w:rsidRPr="00207C56">
        <w:rPr>
          <w:rFonts w:cstheme="minorHAnsi"/>
          <w:sz w:val="24"/>
          <w:szCs w:val="24"/>
          <w:lang w:val="bg-BG"/>
        </w:rPr>
        <w:tab/>
      </w:r>
      <w:proofErr w:type="spellStart"/>
      <w:r w:rsidRPr="00207C56">
        <w:rPr>
          <w:rFonts w:cstheme="minorHAnsi"/>
          <w:sz w:val="24"/>
          <w:szCs w:val="24"/>
        </w:rPr>
        <w:t>Дръжката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се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регулира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във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височина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като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по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този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начин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се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осигурява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комфорта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на</w:t>
      </w:r>
      <w:proofErr w:type="spellEnd"/>
      <w:r w:rsidRPr="00207C56">
        <w:rPr>
          <w:rFonts w:cstheme="minorHAnsi"/>
          <w:sz w:val="24"/>
          <w:szCs w:val="24"/>
        </w:rPr>
        <w:t xml:space="preserve"> </w:t>
      </w:r>
      <w:proofErr w:type="spellStart"/>
      <w:r w:rsidRPr="00207C56">
        <w:rPr>
          <w:rFonts w:cstheme="minorHAnsi"/>
          <w:sz w:val="24"/>
          <w:szCs w:val="24"/>
        </w:rPr>
        <w:t>оператора</w:t>
      </w:r>
      <w:proofErr w:type="spellEnd"/>
      <w:r w:rsidR="00207C56">
        <w:rPr>
          <w:rFonts w:cstheme="minorHAnsi"/>
          <w:sz w:val="24"/>
          <w:szCs w:val="24"/>
          <w:lang w:val="bg-BG"/>
        </w:rPr>
        <w:t>.</w:t>
      </w:r>
    </w:p>
    <w:p w14:paraId="65C6B702" w14:textId="0C991E5E" w:rsidR="00CD34F8" w:rsidRPr="00207C56" w:rsidRDefault="00207C56" w:rsidP="00207C56">
      <w:pPr>
        <w:ind w:left="720" w:hanging="720"/>
        <w:rPr>
          <w:rFonts w:cstheme="minorHAnsi"/>
          <w:sz w:val="24"/>
          <w:szCs w:val="24"/>
          <w:lang w:val="bg-BG"/>
        </w:rPr>
      </w:pPr>
      <w:r>
        <w:rPr>
          <w:rFonts w:cstheme="minorHAnsi"/>
          <w:sz w:val="24"/>
          <w:szCs w:val="24"/>
          <w:lang w:val="bg-BG"/>
        </w:rPr>
        <w:t>7</w:t>
      </w:r>
      <w:r w:rsidR="00CD34F8" w:rsidRPr="00207C56">
        <w:rPr>
          <w:rFonts w:cstheme="minorHAnsi"/>
          <w:sz w:val="24"/>
          <w:szCs w:val="24"/>
          <w:lang w:val="bg-BG"/>
        </w:rPr>
        <w:t>.</w:t>
      </w:r>
      <w:r w:rsidR="00CD34F8" w:rsidRPr="00207C56">
        <w:rPr>
          <w:rFonts w:cstheme="minorHAnsi"/>
          <w:sz w:val="24"/>
          <w:szCs w:val="24"/>
          <w:lang w:val="bg-BG"/>
        </w:rPr>
        <w:tab/>
        <w:t xml:space="preserve">Опора за глава, поставка за кислородна бутилка, </w:t>
      </w:r>
      <w:proofErr w:type="spellStart"/>
      <w:r w:rsidR="00CD34F8" w:rsidRPr="00207C56">
        <w:rPr>
          <w:rFonts w:cstheme="minorHAnsi"/>
          <w:sz w:val="24"/>
          <w:szCs w:val="24"/>
          <w:lang w:val="bg-BG"/>
        </w:rPr>
        <w:t>инфузионна</w:t>
      </w:r>
      <w:proofErr w:type="spellEnd"/>
      <w:r w:rsidR="00CD34F8" w:rsidRPr="00207C56">
        <w:rPr>
          <w:rFonts w:cstheme="minorHAnsi"/>
          <w:sz w:val="24"/>
          <w:szCs w:val="24"/>
          <w:lang w:val="bg-BG"/>
        </w:rPr>
        <w:t xml:space="preserve"> стойка могат да бъдат поръчани допълнително</w:t>
      </w:r>
    </w:p>
    <w:p w14:paraId="0CD245F5" w14:textId="79D2922E" w:rsidR="00CD34F8" w:rsidRPr="00207C56" w:rsidRDefault="00CD34F8" w:rsidP="00CD34F8">
      <w:pPr>
        <w:rPr>
          <w:rFonts w:cstheme="minorHAnsi"/>
          <w:sz w:val="24"/>
          <w:szCs w:val="24"/>
          <w:lang w:val="bg-BG"/>
        </w:rPr>
      </w:pPr>
    </w:p>
    <w:p w14:paraId="1E3EE82C" w14:textId="281252C0" w:rsidR="00CD34F8" w:rsidRPr="00207C56" w:rsidRDefault="00CD34F8" w:rsidP="00207C56">
      <w:pPr>
        <w:jc w:val="center"/>
        <w:rPr>
          <w:rFonts w:cstheme="minorHAnsi"/>
          <w:b/>
          <w:bCs/>
          <w:sz w:val="24"/>
          <w:szCs w:val="24"/>
          <w:lang w:val="bg-BG"/>
        </w:rPr>
      </w:pPr>
      <w:r w:rsidRPr="00207C56">
        <w:rPr>
          <w:rFonts w:cstheme="minorHAnsi"/>
          <w:b/>
          <w:bCs/>
          <w:sz w:val="24"/>
          <w:szCs w:val="24"/>
          <w:lang w:val="bg-BG"/>
        </w:rPr>
        <w:t>Прове</w:t>
      </w:r>
      <w:r w:rsidR="00207C56">
        <w:rPr>
          <w:rFonts w:cstheme="minorHAnsi"/>
          <w:b/>
          <w:bCs/>
          <w:sz w:val="24"/>
          <w:szCs w:val="24"/>
          <w:lang w:val="bg-BG"/>
        </w:rPr>
        <w:t>рка</w:t>
      </w:r>
      <w:r w:rsidRPr="00207C56">
        <w:rPr>
          <w:rFonts w:cstheme="minorHAnsi"/>
          <w:b/>
          <w:bCs/>
          <w:sz w:val="24"/>
          <w:szCs w:val="24"/>
          <w:lang w:val="bg-BG"/>
        </w:rPr>
        <w:t xml:space="preserve"> заряда на батерията</w:t>
      </w:r>
    </w:p>
    <w:p w14:paraId="5A3BD792" w14:textId="4222EDBA" w:rsidR="00CD34F8" w:rsidRPr="00207C56" w:rsidRDefault="00CD34F8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62C46F42" wp14:editId="46FCFE97">
            <wp:extent cx="2426335" cy="304800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7D901" w14:textId="311AE460" w:rsidR="00CD34F8" w:rsidRPr="00207C56" w:rsidRDefault="00CD34F8" w:rsidP="00207C56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1.</w:t>
      </w:r>
      <w:r w:rsidRPr="00207C56">
        <w:rPr>
          <w:rFonts w:cstheme="minorHAnsi"/>
          <w:sz w:val="24"/>
          <w:szCs w:val="24"/>
          <w:lang w:val="bg-BG"/>
        </w:rPr>
        <w:tab/>
      </w:r>
      <w:r w:rsidR="00F46897" w:rsidRPr="00207C56">
        <w:rPr>
          <w:rFonts w:cstheme="minorHAnsi"/>
          <w:sz w:val="24"/>
          <w:szCs w:val="24"/>
          <w:lang w:val="bg-BG"/>
        </w:rPr>
        <w:t>Завъртете ключа на дясно, за да включите мотора и съответно на ляво, за да го изключите.</w:t>
      </w:r>
    </w:p>
    <w:p w14:paraId="5106DABA" w14:textId="3480C48C" w:rsidR="00CD34F8" w:rsidRPr="00207C56" w:rsidRDefault="00CD34F8" w:rsidP="00CD34F8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lastRenderedPageBreak/>
        <w:t>2.</w:t>
      </w:r>
      <w:r w:rsidRPr="00207C56">
        <w:rPr>
          <w:rFonts w:cstheme="minorHAnsi"/>
          <w:sz w:val="24"/>
          <w:szCs w:val="24"/>
          <w:lang w:val="bg-BG"/>
        </w:rPr>
        <w:tab/>
        <w:t>Натиснете червеният бутон за да проверите зарядът на батерията.</w:t>
      </w:r>
    </w:p>
    <w:p w14:paraId="658840E1" w14:textId="4CC69135" w:rsidR="00F46897" w:rsidRPr="00207C56" w:rsidRDefault="00F46897" w:rsidP="00207C5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1-ят диод= 25% заряд</w:t>
      </w:r>
    </w:p>
    <w:p w14:paraId="372DD506" w14:textId="171F891E" w:rsidR="00F46897" w:rsidRPr="00207C56" w:rsidRDefault="00F46897" w:rsidP="00207C5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2-ят диод= 50% заряд</w:t>
      </w:r>
    </w:p>
    <w:p w14:paraId="7452267C" w14:textId="2800C945" w:rsidR="00F46897" w:rsidRPr="00207C56" w:rsidRDefault="00F46897" w:rsidP="00207C5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3-ят диод= 75% заряд</w:t>
      </w:r>
    </w:p>
    <w:p w14:paraId="4B01009B" w14:textId="5318CC7E" w:rsidR="00CD34F8" w:rsidRPr="00207C56" w:rsidRDefault="00F46897" w:rsidP="00207C5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4-ят диод = 100% заряд</w:t>
      </w:r>
    </w:p>
    <w:p w14:paraId="2978875F" w14:textId="5E56DF91" w:rsidR="00F46897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45CBB722" w14:textId="77777777" w:rsidR="00207C56" w:rsidRPr="00207C56" w:rsidRDefault="00207C56" w:rsidP="00F46897">
      <w:pPr>
        <w:rPr>
          <w:rFonts w:cstheme="minorHAnsi"/>
          <w:sz w:val="24"/>
          <w:szCs w:val="24"/>
          <w:lang w:val="bg-BG"/>
        </w:rPr>
      </w:pPr>
    </w:p>
    <w:p w14:paraId="625DC828" w14:textId="13D257CB" w:rsidR="00F46897" w:rsidRPr="00207C56" w:rsidRDefault="00F46897" w:rsidP="00207C56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207C56">
        <w:rPr>
          <w:rFonts w:cstheme="minorHAnsi"/>
          <w:b/>
          <w:bCs/>
          <w:sz w:val="28"/>
          <w:szCs w:val="28"/>
          <w:lang w:val="bg-BG"/>
        </w:rPr>
        <w:t>Зареждане на батерията</w:t>
      </w:r>
    </w:p>
    <w:p w14:paraId="077ED234" w14:textId="15C3F40B" w:rsidR="00F46897" w:rsidRPr="00207C56" w:rsidRDefault="00F46897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6A01D9D5" wp14:editId="4BE4594F">
            <wp:extent cx="3035935" cy="4029710"/>
            <wp:effectExtent l="0" t="0" r="0" b="889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617D9" w14:textId="627DAF1B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409535C0" w14:textId="77777777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1.</w:t>
      </w:r>
      <w:r w:rsidRPr="00207C56">
        <w:rPr>
          <w:rFonts w:cstheme="minorHAnsi"/>
          <w:sz w:val="24"/>
          <w:szCs w:val="24"/>
          <w:lang w:val="bg-BG"/>
        </w:rPr>
        <w:tab/>
        <w:t>Включете кабелът в буксата за зареждане</w:t>
      </w:r>
    </w:p>
    <w:p w14:paraId="373BDF51" w14:textId="77777777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2.</w:t>
      </w:r>
      <w:r w:rsidRPr="00207C56">
        <w:rPr>
          <w:rFonts w:cstheme="minorHAnsi"/>
          <w:sz w:val="24"/>
          <w:szCs w:val="24"/>
          <w:lang w:val="bg-BG"/>
        </w:rPr>
        <w:tab/>
        <w:t>Заредете батерията</w:t>
      </w:r>
    </w:p>
    <w:p w14:paraId="0AB37F65" w14:textId="7ED70EAC" w:rsidR="00F46897" w:rsidRDefault="00F46897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3.</w:t>
      </w:r>
      <w:r w:rsidRPr="00207C56">
        <w:rPr>
          <w:rFonts w:cstheme="minorHAnsi"/>
          <w:sz w:val="24"/>
          <w:szCs w:val="24"/>
          <w:lang w:val="bg-BG"/>
        </w:rPr>
        <w:tab/>
        <w:t>Когато зарядът на батерията е 100% извадете кабелът от буксата</w:t>
      </w:r>
    </w:p>
    <w:p w14:paraId="1B5ADB6A" w14:textId="77777777" w:rsidR="00207C56" w:rsidRPr="00207C56" w:rsidRDefault="00207C56" w:rsidP="00F46897">
      <w:pPr>
        <w:rPr>
          <w:rFonts w:cstheme="minorHAnsi"/>
          <w:sz w:val="24"/>
          <w:szCs w:val="24"/>
          <w:lang w:val="bg-BG"/>
        </w:rPr>
      </w:pPr>
    </w:p>
    <w:p w14:paraId="29C27AAA" w14:textId="776B43F2" w:rsidR="00207C56" w:rsidRDefault="00F46897" w:rsidP="001524C4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207C56">
        <w:rPr>
          <w:rFonts w:cstheme="minorHAnsi"/>
          <w:b/>
          <w:bCs/>
          <w:sz w:val="28"/>
          <w:szCs w:val="28"/>
          <w:lang w:val="bg-BG"/>
        </w:rPr>
        <w:t>Приготвяне на устройството преди употреба</w:t>
      </w:r>
    </w:p>
    <w:p w14:paraId="08379D86" w14:textId="77777777" w:rsidR="00207C56" w:rsidRPr="00207C56" w:rsidRDefault="00207C56" w:rsidP="00207C56">
      <w:pPr>
        <w:jc w:val="center"/>
        <w:rPr>
          <w:rFonts w:cstheme="minorHAnsi"/>
          <w:b/>
          <w:bCs/>
          <w:sz w:val="28"/>
          <w:szCs w:val="28"/>
          <w:lang w:val="bg-BG"/>
        </w:rPr>
      </w:pPr>
    </w:p>
    <w:p w14:paraId="28DC6B8D" w14:textId="75BE0C10" w:rsidR="00F46897" w:rsidRPr="00207C56" w:rsidRDefault="00F46897" w:rsidP="00207C56">
      <w:pPr>
        <w:ind w:firstLine="720"/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207C56">
        <w:rPr>
          <w:rFonts w:cstheme="minorHAnsi"/>
          <w:b/>
          <w:bCs/>
          <w:sz w:val="28"/>
          <w:szCs w:val="28"/>
          <w:lang w:val="bg-BG"/>
        </w:rPr>
        <w:t>Разгъван</w:t>
      </w:r>
      <w:r w:rsidR="00D37617" w:rsidRPr="00207C56">
        <w:rPr>
          <w:rFonts w:cstheme="minorHAnsi"/>
          <w:b/>
          <w:bCs/>
          <w:sz w:val="28"/>
          <w:szCs w:val="28"/>
          <w:lang w:val="bg-BG"/>
        </w:rPr>
        <w:t>е</w:t>
      </w:r>
    </w:p>
    <w:p w14:paraId="7E70F2D4" w14:textId="5EE1C19A" w:rsidR="00F46897" w:rsidRDefault="00F46897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007EA030" wp14:editId="26719853">
            <wp:extent cx="2940010" cy="439102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3" cy="44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753E62A3" wp14:editId="43C104CB">
            <wp:extent cx="3705225" cy="2464673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9" cy="24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1354" w14:textId="77777777" w:rsidR="001524C4" w:rsidRPr="00207C56" w:rsidRDefault="001524C4" w:rsidP="000676A8">
      <w:pPr>
        <w:jc w:val="center"/>
        <w:rPr>
          <w:rFonts w:cstheme="minorHAnsi"/>
          <w:sz w:val="24"/>
          <w:szCs w:val="24"/>
          <w:lang w:val="bg-BG"/>
        </w:rPr>
      </w:pPr>
    </w:p>
    <w:p w14:paraId="65789D14" w14:textId="1E7431A5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lastRenderedPageBreak/>
        <w:t xml:space="preserve">Освободете обезопасяващият колан и натиснете седалката надолу. След това натиснете </w:t>
      </w:r>
      <w:proofErr w:type="spellStart"/>
      <w:r w:rsidRPr="00207C56">
        <w:rPr>
          <w:rFonts w:cstheme="minorHAnsi"/>
          <w:sz w:val="24"/>
          <w:szCs w:val="24"/>
          <w:lang w:val="bg-BG"/>
        </w:rPr>
        <w:t>подкрачника</w:t>
      </w:r>
      <w:proofErr w:type="spellEnd"/>
      <w:r w:rsidRPr="00207C56">
        <w:rPr>
          <w:rFonts w:cstheme="minorHAnsi"/>
          <w:sz w:val="24"/>
          <w:szCs w:val="24"/>
          <w:lang w:val="bg-BG"/>
        </w:rPr>
        <w:t xml:space="preserve"> надолу.</w:t>
      </w:r>
    </w:p>
    <w:p w14:paraId="6AA1564A" w14:textId="4A783C6F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01B34937" w14:textId="5F6586E1" w:rsidR="00F46897" w:rsidRDefault="00F46897" w:rsidP="00207C56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207C56">
        <w:rPr>
          <w:rFonts w:cstheme="minorHAnsi"/>
          <w:b/>
          <w:bCs/>
          <w:sz w:val="28"/>
          <w:szCs w:val="28"/>
          <w:lang w:val="bg-BG"/>
        </w:rPr>
        <w:t>Регулиране височината на дръжката</w:t>
      </w:r>
    </w:p>
    <w:p w14:paraId="54F455D4" w14:textId="77777777" w:rsidR="00207C56" w:rsidRPr="00207C56" w:rsidRDefault="00207C56" w:rsidP="00207C56">
      <w:pPr>
        <w:jc w:val="center"/>
        <w:rPr>
          <w:rFonts w:cstheme="minorHAnsi"/>
          <w:b/>
          <w:bCs/>
          <w:sz w:val="28"/>
          <w:szCs w:val="28"/>
          <w:lang w:val="bg-BG"/>
        </w:rPr>
      </w:pPr>
    </w:p>
    <w:p w14:paraId="55A81A74" w14:textId="3C8D9C07" w:rsidR="00F46897" w:rsidRDefault="00F46897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2C558F21" wp14:editId="642A17C3">
            <wp:extent cx="3495675" cy="5238750"/>
            <wp:effectExtent l="0" t="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959B" w14:textId="77777777" w:rsidR="00207C56" w:rsidRPr="00207C56" w:rsidRDefault="00207C56" w:rsidP="00F46897">
      <w:pPr>
        <w:rPr>
          <w:rFonts w:cstheme="minorHAnsi"/>
          <w:sz w:val="24"/>
          <w:szCs w:val="24"/>
          <w:lang w:val="bg-BG"/>
        </w:rPr>
      </w:pPr>
    </w:p>
    <w:p w14:paraId="2D337C02" w14:textId="44566577" w:rsidR="00F46897" w:rsidRPr="007D139C" w:rsidRDefault="00F46897" w:rsidP="007D139C">
      <w:pPr>
        <w:pStyle w:val="a3"/>
        <w:numPr>
          <w:ilvl w:val="0"/>
          <w:numId w:val="3"/>
        </w:numPr>
        <w:rPr>
          <w:rFonts w:cstheme="minorHAnsi"/>
          <w:sz w:val="24"/>
          <w:szCs w:val="24"/>
          <w:lang w:val="bg-BG"/>
        </w:rPr>
      </w:pPr>
      <w:r w:rsidRPr="007D139C">
        <w:rPr>
          <w:rFonts w:cstheme="minorHAnsi"/>
          <w:sz w:val="24"/>
          <w:szCs w:val="24"/>
          <w:lang w:val="bg-BG"/>
        </w:rPr>
        <w:t>Натиснете червеният лост както е показано на снимката за да освободите дръжката. Сега може да регулирате височината на дръжката спрямо височината на операторът на</w:t>
      </w:r>
      <w:r w:rsidR="007D139C" w:rsidRPr="007D139C">
        <w:rPr>
          <w:rFonts w:cstheme="minorHAnsi"/>
          <w:sz w:val="24"/>
          <w:szCs w:val="24"/>
          <w:lang w:val="bg-BG"/>
        </w:rPr>
        <w:t xml:space="preserve"> </w:t>
      </w:r>
      <w:r w:rsidRPr="007D139C">
        <w:rPr>
          <w:rFonts w:cstheme="minorHAnsi"/>
          <w:sz w:val="24"/>
          <w:szCs w:val="24"/>
          <w:lang w:val="bg-BG"/>
        </w:rPr>
        <w:t>устройството.</w:t>
      </w:r>
    </w:p>
    <w:p w14:paraId="2B292947" w14:textId="13520490" w:rsidR="00F46897" w:rsidRPr="007D139C" w:rsidRDefault="00F46897" w:rsidP="007D139C">
      <w:pPr>
        <w:pStyle w:val="a3"/>
        <w:numPr>
          <w:ilvl w:val="0"/>
          <w:numId w:val="3"/>
        </w:numPr>
        <w:rPr>
          <w:rFonts w:cstheme="minorHAnsi"/>
          <w:sz w:val="24"/>
          <w:szCs w:val="24"/>
          <w:lang w:val="bg-BG"/>
        </w:rPr>
      </w:pPr>
      <w:r w:rsidRPr="007D139C">
        <w:rPr>
          <w:rFonts w:cstheme="minorHAnsi"/>
          <w:sz w:val="24"/>
          <w:szCs w:val="24"/>
          <w:lang w:val="bg-BG"/>
        </w:rPr>
        <w:t>След като сте избрали подходящата за операторът височина освободете червеният лост.</w:t>
      </w:r>
    </w:p>
    <w:p w14:paraId="51261AA3" w14:textId="39EE5249" w:rsidR="00F46897" w:rsidRPr="007D139C" w:rsidRDefault="00F46897" w:rsidP="007D139C">
      <w:pPr>
        <w:pStyle w:val="a3"/>
        <w:numPr>
          <w:ilvl w:val="0"/>
          <w:numId w:val="3"/>
        </w:numPr>
        <w:rPr>
          <w:rFonts w:cstheme="minorHAnsi"/>
          <w:sz w:val="24"/>
          <w:szCs w:val="24"/>
          <w:lang w:val="bg-BG"/>
        </w:rPr>
      </w:pPr>
      <w:r w:rsidRPr="007D139C">
        <w:rPr>
          <w:rFonts w:cstheme="minorHAnsi"/>
          <w:sz w:val="24"/>
          <w:szCs w:val="24"/>
          <w:lang w:val="bg-BG"/>
        </w:rPr>
        <w:lastRenderedPageBreak/>
        <w:t>В зависимост от височината на операторът могат да се изберат 6 височини на дръжката.</w:t>
      </w:r>
    </w:p>
    <w:p w14:paraId="3E08A74A" w14:textId="6D069C52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40DA0F94" w14:textId="08946E78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7E4D3A94" w14:textId="5ADA3289" w:rsidR="00F46897" w:rsidRDefault="00F46897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Регулиране на ъгълът на веригите</w:t>
      </w:r>
    </w:p>
    <w:p w14:paraId="7FD1A24F" w14:textId="77777777" w:rsidR="007D139C" w:rsidRPr="007D139C" w:rsidRDefault="007D139C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</w:p>
    <w:p w14:paraId="493415A4" w14:textId="69B2F7F6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Разгънете веригите като натиснете долната червена дръжка по посока на стрелката. Това ще освободи заключващият механизъм на веригите.</w:t>
      </w:r>
    </w:p>
    <w:p w14:paraId="11DF8504" w14:textId="704434B2" w:rsidR="00F46897" w:rsidRPr="00207C56" w:rsidRDefault="00F46897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24B708E7" wp14:editId="65D726E9">
            <wp:extent cx="3505200" cy="5243236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53" cy="52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56">
        <w:rPr>
          <w:rFonts w:cstheme="minorHAnsi"/>
          <w:sz w:val="24"/>
          <w:szCs w:val="24"/>
          <w:lang w:val="bg-BG"/>
        </w:rPr>
        <w:br/>
      </w:r>
    </w:p>
    <w:p w14:paraId="2AFFD87A" w14:textId="3420870E" w:rsidR="0004029A" w:rsidRPr="00207C56" w:rsidRDefault="0004029A" w:rsidP="00F46897">
      <w:pPr>
        <w:rPr>
          <w:rFonts w:cstheme="minorHAnsi"/>
          <w:sz w:val="24"/>
          <w:szCs w:val="24"/>
          <w:lang w:val="bg-BG"/>
        </w:rPr>
      </w:pPr>
    </w:p>
    <w:p w14:paraId="5EE9E98B" w14:textId="3A0A93C8" w:rsidR="0004029A" w:rsidRDefault="0004029A" w:rsidP="000676A8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lastRenderedPageBreak/>
        <w:t>Управление на спирачките</w:t>
      </w:r>
    </w:p>
    <w:p w14:paraId="42D42FD5" w14:textId="77777777" w:rsidR="007D139C" w:rsidRPr="007D139C" w:rsidRDefault="007D139C" w:rsidP="00F46897">
      <w:pPr>
        <w:rPr>
          <w:rFonts w:cstheme="minorHAnsi"/>
          <w:b/>
          <w:bCs/>
          <w:sz w:val="28"/>
          <w:szCs w:val="28"/>
          <w:lang w:val="bg-BG"/>
        </w:rPr>
      </w:pPr>
    </w:p>
    <w:p w14:paraId="65AA7197" w14:textId="33C21DED" w:rsidR="0004029A" w:rsidRPr="00207C56" w:rsidRDefault="00207C56" w:rsidP="00F46897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За да активирате спирачките е необходимо да издърпате лостът нагоре докато изщрака. </w:t>
      </w:r>
    </w:p>
    <w:p w14:paraId="66B2CB1C" w14:textId="31C6DE37" w:rsidR="0004029A" w:rsidRPr="00207C56" w:rsidRDefault="00207C56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3547B4FB" wp14:editId="4531C9E6">
            <wp:extent cx="3527056" cy="6266884"/>
            <wp:effectExtent l="0" t="0" r="0" b="63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96" cy="62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4FE5" w14:textId="221B4F5A" w:rsidR="0004029A" w:rsidRDefault="0004029A" w:rsidP="00F46897">
      <w:pPr>
        <w:rPr>
          <w:rFonts w:cstheme="minorHAnsi"/>
          <w:sz w:val="24"/>
          <w:szCs w:val="24"/>
          <w:lang w:val="bg-BG"/>
        </w:rPr>
      </w:pPr>
    </w:p>
    <w:p w14:paraId="0CBFFE86" w14:textId="3C941174" w:rsidR="007D139C" w:rsidRDefault="007D139C" w:rsidP="00F46897">
      <w:pPr>
        <w:rPr>
          <w:rFonts w:cstheme="minorHAnsi"/>
          <w:sz w:val="24"/>
          <w:szCs w:val="24"/>
          <w:lang w:val="bg-BG"/>
        </w:rPr>
      </w:pPr>
    </w:p>
    <w:p w14:paraId="176E6084" w14:textId="77777777" w:rsidR="007D139C" w:rsidRPr="00207C56" w:rsidRDefault="007D139C" w:rsidP="00F46897">
      <w:pPr>
        <w:rPr>
          <w:rFonts w:cstheme="minorHAnsi"/>
          <w:sz w:val="24"/>
          <w:szCs w:val="24"/>
          <w:lang w:val="bg-BG"/>
        </w:rPr>
      </w:pPr>
    </w:p>
    <w:p w14:paraId="04333DB9" w14:textId="6C5BFE2C" w:rsidR="0004029A" w:rsidRPr="007D139C" w:rsidRDefault="0004029A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lastRenderedPageBreak/>
        <w:t>Управление на устройството за изкачване на стълби</w:t>
      </w:r>
    </w:p>
    <w:p w14:paraId="2032C83C" w14:textId="57386F27" w:rsidR="0004029A" w:rsidRPr="00207C56" w:rsidRDefault="0004029A" w:rsidP="00F46897">
      <w:pPr>
        <w:rPr>
          <w:rFonts w:cstheme="minorHAnsi"/>
          <w:sz w:val="24"/>
          <w:szCs w:val="24"/>
          <w:lang w:val="bg-BG"/>
        </w:rPr>
      </w:pPr>
    </w:p>
    <w:p w14:paraId="1B1F27AE" w14:textId="31E9B90D" w:rsidR="0004029A" w:rsidRPr="00207C56" w:rsidRDefault="0004029A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1. </w:t>
      </w:r>
      <w:r w:rsidRPr="00207C56">
        <w:rPr>
          <w:rFonts w:cstheme="minorHAnsi"/>
          <w:sz w:val="24"/>
          <w:szCs w:val="24"/>
          <w:lang w:val="bg-BG"/>
        </w:rPr>
        <w:tab/>
        <w:t>Включване на електромотора чрез ключът.</w:t>
      </w:r>
    </w:p>
    <w:p w14:paraId="15420E03" w14:textId="67BF1906" w:rsidR="0004029A" w:rsidRPr="00207C56" w:rsidRDefault="0004029A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2.</w:t>
      </w:r>
      <w:r w:rsidRPr="00207C56">
        <w:rPr>
          <w:rFonts w:cstheme="minorHAnsi"/>
          <w:sz w:val="24"/>
          <w:szCs w:val="24"/>
          <w:lang w:val="bg-BG"/>
        </w:rPr>
        <w:tab/>
        <w:t xml:space="preserve">Натиснете червеното копчето за да светне зелената лампа. </w:t>
      </w:r>
    </w:p>
    <w:p w14:paraId="22204DBA" w14:textId="2F2DC2E6" w:rsidR="0004029A" w:rsidRPr="00207C56" w:rsidRDefault="0004029A" w:rsidP="007D139C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3.</w:t>
      </w:r>
      <w:r w:rsidRPr="00207C56">
        <w:rPr>
          <w:rFonts w:cstheme="minorHAnsi"/>
          <w:sz w:val="24"/>
          <w:szCs w:val="24"/>
          <w:lang w:val="bg-BG"/>
        </w:rPr>
        <w:tab/>
        <w:t xml:space="preserve">Натиснете копчето „UP“ и натиснете устройството назад за да можете да изкачвате стълби. </w:t>
      </w:r>
    </w:p>
    <w:p w14:paraId="4C529ABB" w14:textId="0F5A9752" w:rsidR="0004029A" w:rsidRPr="00207C56" w:rsidRDefault="0004029A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4.</w:t>
      </w:r>
      <w:r w:rsidRPr="00207C56">
        <w:rPr>
          <w:rFonts w:cstheme="minorHAnsi"/>
          <w:sz w:val="24"/>
          <w:szCs w:val="24"/>
          <w:lang w:val="bg-BG"/>
        </w:rPr>
        <w:tab/>
        <w:t>Натиснете бутонът „</w:t>
      </w:r>
      <w:proofErr w:type="spellStart"/>
      <w:r w:rsidRPr="00207C56">
        <w:rPr>
          <w:rFonts w:cstheme="minorHAnsi"/>
          <w:sz w:val="24"/>
          <w:szCs w:val="24"/>
          <w:lang w:val="bg-BG"/>
        </w:rPr>
        <w:t>Down</w:t>
      </w:r>
      <w:proofErr w:type="spellEnd"/>
      <w:r w:rsidRPr="00207C56">
        <w:rPr>
          <w:rFonts w:cstheme="minorHAnsi"/>
          <w:sz w:val="24"/>
          <w:szCs w:val="24"/>
          <w:lang w:val="bg-BG"/>
        </w:rPr>
        <w:t>“ за да можете да слизате по стълбите.</w:t>
      </w:r>
    </w:p>
    <w:p w14:paraId="2B0CFE57" w14:textId="697B18E0" w:rsidR="0004029A" w:rsidRDefault="0004029A" w:rsidP="0004029A">
      <w:pPr>
        <w:ind w:left="720" w:hanging="720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5. </w:t>
      </w:r>
      <w:r w:rsidRPr="00207C56">
        <w:rPr>
          <w:rFonts w:cstheme="minorHAnsi"/>
          <w:sz w:val="24"/>
          <w:szCs w:val="24"/>
          <w:lang w:val="bg-BG"/>
        </w:rPr>
        <w:tab/>
        <w:t>С натискане на бутоните „ + “ и „ - “ се регулира скоростта на изкачване. Колкото по- висока е скоростта, толкова повече намалява пробегът на устройството.</w:t>
      </w:r>
    </w:p>
    <w:p w14:paraId="32763D71" w14:textId="77777777" w:rsidR="007D139C" w:rsidRPr="00207C56" w:rsidRDefault="007D139C" w:rsidP="0004029A">
      <w:pPr>
        <w:ind w:left="720" w:hanging="720"/>
        <w:rPr>
          <w:rFonts w:cstheme="minorHAnsi"/>
          <w:sz w:val="24"/>
          <w:szCs w:val="24"/>
          <w:lang w:val="bg-BG"/>
        </w:rPr>
      </w:pPr>
    </w:p>
    <w:p w14:paraId="1AB42664" w14:textId="63F2E367" w:rsidR="0004029A" w:rsidRDefault="0004029A" w:rsidP="007D139C">
      <w:pPr>
        <w:ind w:left="720" w:hanging="720"/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Изкачване на стълби</w:t>
      </w:r>
    </w:p>
    <w:p w14:paraId="780AD575" w14:textId="77777777" w:rsidR="007D139C" w:rsidRPr="007D139C" w:rsidRDefault="007D139C" w:rsidP="007D139C">
      <w:pPr>
        <w:ind w:left="720" w:hanging="720"/>
        <w:jc w:val="center"/>
        <w:rPr>
          <w:rFonts w:cstheme="minorHAnsi"/>
          <w:b/>
          <w:bCs/>
          <w:sz w:val="28"/>
          <w:szCs w:val="28"/>
          <w:lang w:val="bg-BG"/>
        </w:rPr>
      </w:pPr>
    </w:p>
    <w:p w14:paraId="33A1C585" w14:textId="294B49D4" w:rsidR="0004029A" w:rsidRPr="00207C56" w:rsidRDefault="0004029A" w:rsidP="007D139C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Обезопасете човекът в устройството. Застанете зад устройството и го приближете до</w:t>
      </w:r>
      <w:r w:rsidR="007D139C">
        <w:rPr>
          <w:rFonts w:cstheme="minorHAnsi"/>
          <w:sz w:val="24"/>
          <w:szCs w:val="24"/>
          <w:lang w:val="bg-BG"/>
        </w:rPr>
        <w:t xml:space="preserve"> </w:t>
      </w:r>
      <w:r w:rsidRPr="00207C56">
        <w:rPr>
          <w:rFonts w:cstheme="minorHAnsi"/>
          <w:sz w:val="24"/>
          <w:szCs w:val="24"/>
          <w:lang w:val="bg-BG"/>
        </w:rPr>
        <w:t>стълбите. Нека веригите застанат до ръбът на първото стъпало, след което приложете сила върху дръжката в посока надолу за да легнат веригите върху стъпалата. Натиснете копчето „UP“ и започнете изкачването. Операторът върви с гръб срещу стъпалата, а устройството го следва. Когато веригите стъпят на площадка задръжте дръжката на около 30 градуса наклон и изминете около 50см по площадката. Това изискване е необходимо за да има достатъчно място, на което да стъпят колелата след като отпуснем дръжката напред.</w:t>
      </w:r>
    </w:p>
    <w:p w14:paraId="6B9FA7B3" w14:textId="66F17815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5898B9C9" w14:textId="761C2D08" w:rsidR="00F46897" w:rsidRPr="00207C56" w:rsidRDefault="00F46897" w:rsidP="00F46897">
      <w:pPr>
        <w:rPr>
          <w:rFonts w:cstheme="minorHAnsi"/>
          <w:sz w:val="24"/>
          <w:szCs w:val="24"/>
          <w:lang w:val="bg-BG"/>
        </w:rPr>
      </w:pPr>
    </w:p>
    <w:p w14:paraId="51882B33" w14:textId="77777777" w:rsidR="0004029A" w:rsidRPr="007D139C" w:rsidRDefault="0004029A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Слизане по стълбите</w:t>
      </w:r>
    </w:p>
    <w:p w14:paraId="31F88404" w14:textId="7A75838F" w:rsidR="00F46897" w:rsidRPr="00207C56" w:rsidRDefault="0004029A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Приближете устройството максимално близо до ръбът на площадката. Спрете и наклонете дръжката назад до около 30 градуса. Натиснете „</w:t>
      </w:r>
      <w:proofErr w:type="spellStart"/>
      <w:r w:rsidRPr="00207C56">
        <w:rPr>
          <w:rFonts w:cstheme="minorHAnsi"/>
          <w:sz w:val="24"/>
          <w:szCs w:val="24"/>
          <w:lang w:val="bg-BG"/>
        </w:rPr>
        <w:t>Down</w:t>
      </w:r>
      <w:proofErr w:type="spellEnd"/>
      <w:r w:rsidRPr="00207C56">
        <w:rPr>
          <w:rFonts w:cstheme="minorHAnsi"/>
          <w:sz w:val="24"/>
          <w:szCs w:val="24"/>
          <w:lang w:val="bg-BG"/>
        </w:rPr>
        <w:t>“ и задръжте ъгълът докато веригите легнат на стъпалата. Когато устройството вече докосне долната площадка спрете и избутайте дръжката напред така, че устройството да легне на носещата платформа.</w:t>
      </w:r>
    </w:p>
    <w:p w14:paraId="0944EDC7" w14:textId="3462A344" w:rsidR="0004029A" w:rsidRPr="00207C56" w:rsidRDefault="0004029A" w:rsidP="0004029A">
      <w:pPr>
        <w:rPr>
          <w:rFonts w:cstheme="minorHAnsi"/>
          <w:sz w:val="24"/>
          <w:szCs w:val="24"/>
          <w:lang w:val="bg-BG"/>
        </w:rPr>
      </w:pPr>
    </w:p>
    <w:p w14:paraId="2EEF693B" w14:textId="77777777" w:rsidR="0004029A" w:rsidRPr="007D139C" w:rsidRDefault="0004029A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Внимание</w:t>
      </w:r>
    </w:p>
    <w:p w14:paraId="471E357B" w14:textId="385B2067" w:rsidR="0004029A" w:rsidRDefault="0004029A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В случай на авария или изчерпан заряд на батерията, устройството може да се повдигне от двама оператори и да се изкачи стълбището. За да може да се използва устройството </w:t>
      </w:r>
      <w:r w:rsidRPr="00207C56">
        <w:rPr>
          <w:rFonts w:cstheme="minorHAnsi"/>
          <w:sz w:val="24"/>
          <w:szCs w:val="24"/>
          <w:lang w:val="bg-BG"/>
        </w:rPr>
        <w:lastRenderedPageBreak/>
        <w:t xml:space="preserve">от операторите е необходимо да се повдигнат задните дръжки. За да се случи това, </w:t>
      </w:r>
      <w:r w:rsidR="000F3EE5" w:rsidRPr="00207C56">
        <w:rPr>
          <w:rFonts w:cstheme="minorHAnsi"/>
          <w:sz w:val="24"/>
          <w:szCs w:val="24"/>
          <w:lang w:val="bg-BG"/>
        </w:rPr>
        <w:t>е необходимо</w:t>
      </w:r>
      <w:r w:rsidRPr="00207C56">
        <w:rPr>
          <w:rFonts w:cstheme="minorHAnsi"/>
          <w:sz w:val="24"/>
          <w:szCs w:val="24"/>
          <w:lang w:val="bg-BG"/>
        </w:rPr>
        <w:t xml:space="preserve"> да се освободи всяка една от тях чрез натискане на червеният лост, след като се натисне повдигаме дръжката нагоре докато изщрака.</w:t>
      </w:r>
    </w:p>
    <w:p w14:paraId="1AF6F3AD" w14:textId="77777777" w:rsidR="007D139C" w:rsidRPr="00207C56" w:rsidRDefault="007D139C" w:rsidP="0004029A">
      <w:pPr>
        <w:rPr>
          <w:rFonts w:cstheme="minorHAnsi"/>
          <w:sz w:val="24"/>
          <w:szCs w:val="24"/>
          <w:lang w:val="bg-BG"/>
        </w:rPr>
      </w:pPr>
    </w:p>
    <w:p w14:paraId="09609867" w14:textId="1EE4F2E1" w:rsidR="0004029A" w:rsidRPr="00207C56" w:rsidRDefault="000F3EE5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drawing>
          <wp:inline distT="0" distB="0" distL="0" distR="0" wp14:anchorId="62AEA1BD" wp14:editId="6269BA4B">
            <wp:extent cx="5944235" cy="3347085"/>
            <wp:effectExtent l="0" t="0" r="0" b="571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3AD16" w14:textId="294A7F22" w:rsidR="000F3EE5" w:rsidRPr="00207C56" w:rsidRDefault="000F3EE5" w:rsidP="0004029A">
      <w:pPr>
        <w:rPr>
          <w:rFonts w:cstheme="minorHAnsi"/>
          <w:sz w:val="24"/>
          <w:szCs w:val="24"/>
          <w:lang w:val="bg-BG"/>
        </w:rPr>
      </w:pPr>
    </w:p>
    <w:p w14:paraId="29FBF38D" w14:textId="26F643BC" w:rsidR="000F3EE5" w:rsidRPr="00207C56" w:rsidRDefault="000F3EE5" w:rsidP="0004029A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За да може да се включи и вторият оператор е преместването на пациента и устройството трябва да се издърпан и дръжките, които се намират отпред на устройството. За да направим това нещо е необходимо да освободим всяка дръжка  чрез натискане на червеният бутон и  да я издърпаме напред докато изщрака.  </w:t>
      </w:r>
    </w:p>
    <w:p w14:paraId="5091386C" w14:textId="7496A532" w:rsidR="000F3EE5" w:rsidRPr="00207C56" w:rsidRDefault="000F3EE5" w:rsidP="000676A8">
      <w:pPr>
        <w:jc w:val="center"/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noProof/>
          <w:sz w:val="24"/>
          <w:szCs w:val="24"/>
          <w:lang w:val="bg-BG"/>
        </w:rPr>
        <w:lastRenderedPageBreak/>
        <w:drawing>
          <wp:inline distT="0" distB="0" distL="0" distR="0" wp14:anchorId="795177A7" wp14:editId="5F33B628">
            <wp:extent cx="4257675" cy="2838450"/>
            <wp:effectExtent l="0" t="0" r="9525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768F" w14:textId="7BE72010" w:rsidR="000F3EE5" w:rsidRPr="00207C56" w:rsidRDefault="000F3EE5" w:rsidP="0004029A">
      <w:pPr>
        <w:rPr>
          <w:rFonts w:cstheme="minorHAnsi"/>
          <w:sz w:val="24"/>
          <w:szCs w:val="24"/>
          <w:lang w:val="bg-BG"/>
        </w:rPr>
      </w:pPr>
    </w:p>
    <w:p w14:paraId="4F53862B" w14:textId="77777777" w:rsidR="000F3EE5" w:rsidRPr="007D139C" w:rsidRDefault="000F3EE5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Почистване</w:t>
      </w:r>
    </w:p>
    <w:p w14:paraId="6CC6056A" w14:textId="3A211CE9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Почиствайте винаги частите на устройството за изкачване на стълби с чист парцал или четка, и със сапунена вода. Може да изплакнете и с чиста вода и да подсушите със сгъстен въздух. Не използвайте вещества на основата на белина или фенол.</w:t>
      </w:r>
    </w:p>
    <w:p w14:paraId="235EF4C2" w14:textId="0CE06F5A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</w:p>
    <w:p w14:paraId="07FEF86A" w14:textId="77777777" w:rsidR="000F3EE5" w:rsidRPr="007D139C" w:rsidRDefault="000F3EE5" w:rsidP="007D139C">
      <w:pPr>
        <w:jc w:val="center"/>
        <w:rPr>
          <w:rFonts w:cstheme="minorHAnsi"/>
          <w:b/>
          <w:bCs/>
          <w:sz w:val="28"/>
          <w:szCs w:val="28"/>
          <w:lang w:val="bg-BG"/>
        </w:rPr>
      </w:pPr>
      <w:r w:rsidRPr="007D139C">
        <w:rPr>
          <w:rFonts w:cstheme="minorHAnsi"/>
          <w:b/>
          <w:bCs/>
          <w:sz w:val="28"/>
          <w:szCs w:val="28"/>
          <w:lang w:val="bg-BG"/>
        </w:rPr>
        <w:t>ВНИМАНИЕ</w:t>
      </w:r>
    </w:p>
    <w:p w14:paraId="40C199C9" w14:textId="44268FA0" w:rsidR="000F3EE5" w:rsidRPr="007D139C" w:rsidRDefault="000F3EE5" w:rsidP="000F3EE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Никога не оставяйте устройството без надзор и с човек на него. Винаги използвайте обезопасяващият колан.</w:t>
      </w:r>
    </w:p>
    <w:p w14:paraId="6F94410E" w14:textId="661F29EB" w:rsidR="000F3EE5" w:rsidRPr="007D139C" w:rsidRDefault="000F3EE5" w:rsidP="007D139C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Избягвайте рязката смяна на посоки, когато управлявате устройството, понеже има риск това да доведе до нараняване на пациента.</w:t>
      </w:r>
    </w:p>
    <w:p w14:paraId="1EF9C8AC" w14:textId="0E66FC27" w:rsidR="000F3EE5" w:rsidRPr="00207C56" w:rsidRDefault="000F3EE5" w:rsidP="000F3EE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Неправилната поддръжка и експлоатация на устройството може да доведе до злополука. Използвайте уреда, както е описано в ръководството.</w:t>
      </w:r>
    </w:p>
    <w:p w14:paraId="0F6E43F5" w14:textId="77777777" w:rsidR="000F3EE5" w:rsidRPr="00207C56" w:rsidRDefault="000F3EE5" w:rsidP="000F3EE5">
      <w:pPr>
        <w:pStyle w:val="a3"/>
        <w:rPr>
          <w:rFonts w:cstheme="minorHAnsi"/>
          <w:sz w:val="24"/>
          <w:szCs w:val="24"/>
          <w:lang w:val="bg-BG"/>
        </w:rPr>
      </w:pPr>
    </w:p>
    <w:p w14:paraId="1FE42BBA" w14:textId="2EDB1056" w:rsidR="000F3EE5" w:rsidRPr="00207C56" w:rsidRDefault="000F3EE5" w:rsidP="000F3EE5">
      <w:pPr>
        <w:pStyle w:val="a3"/>
        <w:rPr>
          <w:rFonts w:cstheme="minorHAnsi"/>
          <w:sz w:val="24"/>
          <w:szCs w:val="24"/>
          <w:lang w:val="bg-BG"/>
        </w:rPr>
      </w:pPr>
    </w:p>
    <w:p w14:paraId="09BE217E" w14:textId="77777777" w:rsidR="000F3EE5" w:rsidRPr="00207C56" w:rsidRDefault="000F3EE5" w:rsidP="007D139C">
      <w:pPr>
        <w:jc w:val="center"/>
        <w:rPr>
          <w:rFonts w:cstheme="minorHAnsi"/>
          <w:b/>
          <w:bCs/>
          <w:sz w:val="24"/>
          <w:szCs w:val="24"/>
          <w:lang w:val="bg-BG"/>
        </w:rPr>
      </w:pPr>
      <w:r w:rsidRPr="00207C56">
        <w:rPr>
          <w:rFonts w:cstheme="minorHAnsi"/>
          <w:b/>
          <w:bCs/>
          <w:sz w:val="24"/>
          <w:szCs w:val="24"/>
          <w:lang w:val="bg-BG"/>
        </w:rPr>
        <w:t>ПРОФИЛ НА КОМПАНИЯТА</w:t>
      </w:r>
    </w:p>
    <w:p w14:paraId="5E179D30" w14:textId="77777777" w:rsidR="000F3EE5" w:rsidRPr="00207C56" w:rsidRDefault="000F3EE5" w:rsidP="000F3EE5">
      <w:pPr>
        <w:rPr>
          <w:rFonts w:cstheme="minorHAnsi"/>
          <w:b/>
          <w:bCs/>
          <w:sz w:val="24"/>
          <w:szCs w:val="24"/>
          <w:lang w:val="bg-BG"/>
        </w:rPr>
      </w:pPr>
    </w:p>
    <w:p w14:paraId="4AF6200A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proofErr w:type="spellStart"/>
      <w:r w:rsidRPr="00207C56">
        <w:rPr>
          <w:rFonts w:cstheme="minorHAnsi"/>
          <w:sz w:val="24"/>
          <w:szCs w:val="24"/>
          <w:lang w:val="bg-BG"/>
        </w:rPr>
        <w:t>Dragon</w:t>
      </w:r>
      <w:proofErr w:type="spellEnd"/>
      <w:r w:rsidRPr="00207C56">
        <w:rPr>
          <w:rFonts w:cstheme="minorHAnsi"/>
          <w:sz w:val="24"/>
          <w:szCs w:val="24"/>
          <w:lang w:val="bg-BG"/>
        </w:rPr>
        <w:t xml:space="preserve"> </w:t>
      </w:r>
      <w:proofErr w:type="spellStart"/>
      <w:r w:rsidRPr="00207C56">
        <w:rPr>
          <w:rFonts w:cstheme="minorHAnsi"/>
          <w:sz w:val="24"/>
          <w:szCs w:val="24"/>
          <w:lang w:val="bg-BG"/>
        </w:rPr>
        <w:t>Industry</w:t>
      </w:r>
      <w:proofErr w:type="spellEnd"/>
      <w:r w:rsidRPr="00207C56">
        <w:rPr>
          <w:rFonts w:cstheme="minorHAnsi"/>
          <w:sz w:val="24"/>
          <w:szCs w:val="24"/>
          <w:lang w:val="bg-BG"/>
        </w:rPr>
        <w:t xml:space="preserve"> (ZJG) Co.,</w:t>
      </w:r>
      <w:proofErr w:type="spellStart"/>
      <w:r w:rsidRPr="00207C56">
        <w:rPr>
          <w:rFonts w:cstheme="minorHAnsi"/>
          <w:sz w:val="24"/>
          <w:szCs w:val="24"/>
          <w:lang w:val="bg-BG"/>
        </w:rPr>
        <w:t>Ltd</w:t>
      </w:r>
      <w:proofErr w:type="spellEnd"/>
      <w:r w:rsidRPr="00207C56">
        <w:rPr>
          <w:rFonts w:cstheme="minorHAnsi"/>
          <w:sz w:val="24"/>
          <w:szCs w:val="24"/>
          <w:lang w:val="bg-BG"/>
        </w:rPr>
        <w:t xml:space="preserve"> създадена с цел да създаде най-високото ниво на качество и обслужване, което тази област някога е виждала.</w:t>
      </w:r>
    </w:p>
    <w:p w14:paraId="5F380529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lastRenderedPageBreak/>
        <w:t>Това е водещ доставчик на медицински, здравни продукти, обслужващи всички сегменти на пазара на здравеопазване, включително болници и клиники, старчески домове и заведения за дългосрочни грижи, частни медицински практики и др.</w:t>
      </w:r>
    </w:p>
    <w:p w14:paraId="032AD475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Специализирани сме в:</w:t>
      </w:r>
    </w:p>
    <w:p w14:paraId="1D2548D3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Производство на средства за първа помощ: Имаме повече от 100 разновидности на носилки за линейки, устройства за изкачване на стълби, носилки, военни носилки, шини/вериги за сцепление, одеяла за спешни случаи и др.</w:t>
      </w:r>
    </w:p>
    <w:p w14:paraId="3A678299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 xml:space="preserve">Болнично оборудване: болнични легла, операционни маси, </w:t>
      </w:r>
      <w:proofErr w:type="spellStart"/>
      <w:r w:rsidRPr="00207C56">
        <w:rPr>
          <w:rFonts w:cstheme="minorHAnsi"/>
          <w:sz w:val="24"/>
          <w:szCs w:val="24"/>
          <w:lang w:val="bg-BG"/>
        </w:rPr>
        <w:t>посетителски</w:t>
      </w:r>
      <w:proofErr w:type="spellEnd"/>
      <w:r w:rsidRPr="00207C56">
        <w:rPr>
          <w:rFonts w:cstheme="minorHAnsi"/>
          <w:sz w:val="24"/>
          <w:szCs w:val="24"/>
          <w:lang w:val="bg-BG"/>
        </w:rPr>
        <w:t xml:space="preserve"> столове , кушетки за преглед, медицински колички и др.</w:t>
      </w:r>
    </w:p>
    <w:p w14:paraId="3009FE0D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  <w:r w:rsidRPr="00207C56">
        <w:rPr>
          <w:rFonts w:cstheme="minorHAnsi"/>
          <w:sz w:val="24"/>
          <w:szCs w:val="24"/>
          <w:lang w:val="bg-BG"/>
        </w:rPr>
        <w:t>Нашата цел е:</w:t>
      </w:r>
    </w:p>
    <w:p w14:paraId="0A6403BB" w14:textId="77777777" w:rsidR="000F3EE5" w:rsidRPr="00207C56" w:rsidRDefault="000F3EE5" w:rsidP="000F3EE5">
      <w:pPr>
        <w:rPr>
          <w:rFonts w:cstheme="minorHAnsi"/>
          <w:sz w:val="24"/>
          <w:szCs w:val="24"/>
          <w:lang w:val="bg-BG"/>
        </w:rPr>
      </w:pPr>
    </w:p>
    <w:p w14:paraId="39EFC997" w14:textId="77777777" w:rsidR="000F3EE5" w:rsidRPr="00207C56" w:rsidRDefault="000F3EE5" w:rsidP="000F3EE5">
      <w:pPr>
        <w:jc w:val="center"/>
        <w:rPr>
          <w:rFonts w:cstheme="minorHAnsi"/>
          <w:b/>
          <w:bCs/>
          <w:sz w:val="24"/>
          <w:szCs w:val="24"/>
          <w:lang w:val="bg-BG"/>
        </w:rPr>
      </w:pPr>
      <w:r w:rsidRPr="00207C56">
        <w:rPr>
          <w:rFonts w:cstheme="minorHAnsi"/>
          <w:b/>
          <w:bCs/>
          <w:sz w:val="24"/>
          <w:szCs w:val="24"/>
          <w:lang w:val="bg-BG"/>
        </w:rPr>
        <w:t>Разумна цена, високо качество, навременна доставка, най-добро обслужване, защото животи зависят от това.</w:t>
      </w:r>
    </w:p>
    <w:p w14:paraId="250E6D04" w14:textId="77777777" w:rsidR="000F3EE5" w:rsidRPr="00207C56" w:rsidRDefault="000F3EE5" w:rsidP="000F3EE5">
      <w:pPr>
        <w:pStyle w:val="a3"/>
        <w:rPr>
          <w:rFonts w:cstheme="minorHAnsi"/>
          <w:sz w:val="24"/>
          <w:szCs w:val="24"/>
          <w:lang w:val="bg-BG"/>
        </w:rPr>
      </w:pPr>
    </w:p>
    <w:sectPr w:rsidR="000F3EE5" w:rsidRPr="00207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97666"/>
    <w:multiLevelType w:val="hybridMultilevel"/>
    <w:tmpl w:val="76B6A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42275"/>
    <w:multiLevelType w:val="hybridMultilevel"/>
    <w:tmpl w:val="6B6CA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31B8A"/>
    <w:multiLevelType w:val="hybridMultilevel"/>
    <w:tmpl w:val="5D307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83557">
    <w:abstractNumId w:val="0"/>
  </w:num>
  <w:num w:numId="2" w16cid:durableId="1713963639">
    <w:abstractNumId w:val="2"/>
  </w:num>
  <w:num w:numId="3" w16cid:durableId="2111047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F8"/>
    <w:rsid w:val="0004029A"/>
    <w:rsid w:val="000676A8"/>
    <w:rsid w:val="000F3EE5"/>
    <w:rsid w:val="001524C4"/>
    <w:rsid w:val="00207C56"/>
    <w:rsid w:val="003612CC"/>
    <w:rsid w:val="0060371F"/>
    <w:rsid w:val="007D139C"/>
    <w:rsid w:val="007E3011"/>
    <w:rsid w:val="00B0305D"/>
    <w:rsid w:val="00CD34F8"/>
    <w:rsid w:val="00D37617"/>
    <w:rsid w:val="00F46897"/>
    <w:rsid w:val="00F6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E3368"/>
  <w15:chartTrackingRefBased/>
  <w15:docId w15:val="{2DC0FDF0-3FE1-4956-ADDB-388CFA71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988AB-018B-44D4-B942-FE58B1E8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2022-12-23T07:43:00Z</dcterms:created>
  <dcterms:modified xsi:type="dcterms:W3CDTF">2022-12-23T10:21:00Z</dcterms:modified>
</cp:coreProperties>
</file>